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A4" w:rsidRDefault="00D71BA4" w:rsidP="00D71BA4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Утверждаю</w:t>
      </w:r>
    </w:p>
    <w:p w:rsidR="00D71BA4" w:rsidRDefault="00D71BA4" w:rsidP="00D71BA4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D71BA4" w:rsidRDefault="00D71BA4" w:rsidP="00D71BA4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D71BA4" w:rsidRDefault="00D71BA4" w:rsidP="00D71BA4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3F7D47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D71BA4" w:rsidRDefault="00D71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71BA4" w:rsidRDefault="00D71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71BA4" w:rsidRDefault="00D71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1C1D27">
        <w:rPr>
          <w:rFonts w:ascii="Times New Roman" w:eastAsia="Times New Roman" w:hAnsi="Times New Roman" w:cs="Times New Roman"/>
          <w:b/>
        </w:rPr>
        <w:t>Сосиски отварные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1200B5">
        <w:rPr>
          <w:rFonts w:ascii="Times New Roman" w:eastAsia="Times New Roman" w:hAnsi="Times New Roman" w:cs="Times New Roman"/>
        </w:rPr>
        <w:t>2</w:t>
      </w:r>
      <w:r w:rsidR="001C1D27">
        <w:rPr>
          <w:rFonts w:ascii="Times New Roman" w:eastAsia="Times New Roman" w:hAnsi="Times New Roman" w:cs="Times New Roman"/>
        </w:rPr>
        <w:t>43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232E18">
        <w:rPr>
          <w:rFonts w:ascii="Times New Roman" w:eastAsia="Times New Roman" w:hAnsi="Times New Roman" w:cs="Times New Roman"/>
        </w:rPr>
        <w:t>для</w:t>
      </w:r>
      <w:proofErr w:type="gramEnd"/>
      <w:r w:rsidR="00232E18"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087BA0">
        <w:rPr>
          <w:rFonts w:ascii="Times New Roman" w:eastAsia="Times New Roman" w:hAnsi="Times New Roman" w:cs="Times New Roman"/>
        </w:rPr>
        <w:t>Тутельяна</w:t>
      </w:r>
      <w:proofErr w:type="spellEnd"/>
      <w:r w:rsidR="00087BA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</w:t>
      </w:r>
      <w:r w:rsidR="001200B5">
        <w:rPr>
          <w:rFonts w:ascii="Times New Roman" w:eastAsia="Times New Roman" w:hAnsi="Times New Roman" w:cs="Times New Roman"/>
        </w:rPr>
        <w:t>2</w:t>
      </w:r>
      <w:r w:rsidR="001C1D27">
        <w:rPr>
          <w:rFonts w:ascii="Times New Roman" w:eastAsia="Times New Roman" w:hAnsi="Times New Roman" w:cs="Times New Roman"/>
        </w:rPr>
        <w:t>06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C1D27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Сосиски 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C1D2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C1D2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1C1D27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10000</w:t>
            </w:r>
          </w:p>
        </w:tc>
      </w:tr>
    </w:tbl>
    <w:p w:rsidR="00330500" w:rsidRDefault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Белки,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Жиры,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Углеводы,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</w:t>
            </w:r>
            <w:proofErr w:type="spell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 w:rsidP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1C1D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C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 w:rsidP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200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6039DE" w:rsidRDefault="001C1D27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Сосиски</w:t>
      </w:r>
      <w:r w:rsidR="00764159">
        <w:rPr>
          <w:rStyle w:val="FontStyle14"/>
          <w:b w:val="0"/>
          <w:sz w:val="22"/>
          <w:szCs w:val="22"/>
        </w:rPr>
        <w:t xml:space="preserve"> или сардельки</w:t>
      </w:r>
      <w:r>
        <w:rPr>
          <w:rStyle w:val="FontStyle14"/>
          <w:b w:val="0"/>
          <w:sz w:val="22"/>
          <w:szCs w:val="22"/>
        </w:rPr>
        <w:t xml:space="preserve"> (искусственную оболочку предварительно снимают) кладут в подсоленную кипящую воду, доводят до кипения и варят при слабом кипении: сосиски – 3-5 мин., сардельки – 7-10 мин. Во избежание повреждения натуральной</w:t>
      </w:r>
      <w:r w:rsidR="00764159">
        <w:rPr>
          <w:rStyle w:val="FontStyle14"/>
          <w:b w:val="0"/>
          <w:sz w:val="22"/>
          <w:szCs w:val="22"/>
        </w:rPr>
        <w:t xml:space="preserve"> оболочки и ухудшения вкуса сосиски и сардельки не следует хранить в горячей воде.</w:t>
      </w:r>
    </w:p>
    <w:p w:rsidR="00F329AC" w:rsidRDefault="00F329AC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tab/>
        <w:t xml:space="preserve">Срок реализации </w:t>
      </w:r>
      <w:r w:rsidR="00764159">
        <w:rPr>
          <w:rFonts w:ascii="Times New Roman" w:hAnsi="Times New Roman" w:cs="Times New Roman"/>
        </w:rPr>
        <w:t>сосисок отварных</w:t>
      </w:r>
      <w:r w:rsidRPr="002832F5">
        <w:rPr>
          <w:rFonts w:ascii="Times New Roman" w:hAnsi="Times New Roman" w:cs="Times New Roman"/>
        </w:rPr>
        <w:t xml:space="preserve"> при хранении на мармите или горячей плите не более 2 часов с момента окончания технологического процесса.</w:t>
      </w:r>
    </w:p>
    <w:p w:rsidR="00F329AC" w:rsidRDefault="00F329AC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 w:rsidR="00764159">
        <w:rPr>
          <w:rStyle w:val="FontStyle15"/>
          <w:i w:val="0"/>
          <w:sz w:val="22"/>
          <w:szCs w:val="22"/>
        </w:rPr>
        <w:t>сосиски уложены на тарелку, рядом аккуратно уложен гарнир и подлит соус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proofErr w:type="gramStart"/>
      <w:r w:rsidR="00764159">
        <w:rPr>
          <w:rStyle w:val="FontStyle15"/>
          <w:i w:val="0"/>
          <w:sz w:val="22"/>
          <w:szCs w:val="22"/>
        </w:rPr>
        <w:t>упругие</w:t>
      </w:r>
      <w:proofErr w:type="gramEnd"/>
      <w:r w:rsidR="00764159">
        <w:rPr>
          <w:rStyle w:val="FontStyle15"/>
          <w:i w:val="0"/>
          <w:sz w:val="22"/>
          <w:szCs w:val="22"/>
        </w:rPr>
        <w:t>, плотные, сочные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 w:rsidR="00764159">
        <w:rPr>
          <w:rStyle w:val="FontStyle15"/>
          <w:i w:val="0"/>
          <w:sz w:val="22"/>
          <w:szCs w:val="22"/>
        </w:rPr>
        <w:t>светло-розовый</w:t>
      </w:r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 w:rsidR="00764159">
        <w:rPr>
          <w:rStyle w:val="FontStyle15"/>
          <w:i w:val="0"/>
          <w:sz w:val="22"/>
          <w:szCs w:val="22"/>
        </w:rPr>
        <w:t>мясной, умеренно соленый</w:t>
      </w:r>
    </w:p>
    <w:p w:rsidR="00330500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</w:t>
      </w:r>
      <w:proofErr w:type="spellStart"/>
      <w:r w:rsidR="00764159">
        <w:rPr>
          <w:rStyle w:val="FontStyle17"/>
          <w:i w:val="0"/>
          <w:sz w:val="22"/>
          <w:szCs w:val="22"/>
        </w:rPr>
        <w:t>свежепрогретых</w:t>
      </w:r>
      <w:proofErr w:type="spellEnd"/>
      <w:r w:rsidR="00764159">
        <w:rPr>
          <w:rStyle w:val="FontStyle17"/>
          <w:i w:val="0"/>
          <w:sz w:val="22"/>
          <w:szCs w:val="22"/>
        </w:rPr>
        <w:t xml:space="preserve"> сосисок</w:t>
      </w:r>
    </w:p>
    <w:p w:rsidR="001A23B6" w:rsidRDefault="001A23B6" w:rsidP="00E03FA7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1A23B6" w:rsidSect="00330500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55190"/>
    <w:rsid w:val="00073816"/>
    <w:rsid w:val="00087BA0"/>
    <w:rsid w:val="0009004D"/>
    <w:rsid w:val="000C3CCA"/>
    <w:rsid w:val="001200B5"/>
    <w:rsid w:val="00136CA5"/>
    <w:rsid w:val="001A23B6"/>
    <w:rsid w:val="001C1D27"/>
    <w:rsid w:val="001D7CB9"/>
    <w:rsid w:val="00210F64"/>
    <w:rsid w:val="00232E18"/>
    <w:rsid w:val="00270149"/>
    <w:rsid w:val="0027651C"/>
    <w:rsid w:val="002E6BBC"/>
    <w:rsid w:val="00310D40"/>
    <w:rsid w:val="00330500"/>
    <w:rsid w:val="003F7D47"/>
    <w:rsid w:val="00435065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7AC0"/>
    <w:rsid w:val="006039DE"/>
    <w:rsid w:val="006F0EA5"/>
    <w:rsid w:val="00764159"/>
    <w:rsid w:val="00771611"/>
    <w:rsid w:val="007E5ACC"/>
    <w:rsid w:val="007E5E19"/>
    <w:rsid w:val="00853813"/>
    <w:rsid w:val="008B24A3"/>
    <w:rsid w:val="00960BAF"/>
    <w:rsid w:val="00A22B01"/>
    <w:rsid w:val="00A56551"/>
    <w:rsid w:val="00A575A7"/>
    <w:rsid w:val="00A57C4C"/>
    <w:rsid w:val="00A8566B"/>
    <w:rsid w:val="00A874AF"/>
    <w:rsid w:val="00B232E4"/>
    <w:rsid w:val="00B23D55"/>
    <w:rsid w:val="00BA2D51"/>
    <w:rsid w:val="00C04A3E"/>
    <w:rsid w:val="00CC219F"/>
    <w:rsid w:val="00CC4A11"/>
    <w:rsid w:val="00CC733E"/>
    <w:rsid w:val="00D62F17"/>
    <w:rsid w:val="00D71BA4"/>
    <w:rsid w:val="00DC40DA"/>
    <w:rsid w:val="00E03FA7"/>
    <w:rsid w:val="00E4748B"/>
    <w:rsid w:val="00E72A0A"/>
    <w:rsid w:val="00F329AC"/>
    <w:rsid w:val="00F411F9"/>
    <w:rsid w:val="00F41E69"/>
    <w:rsid w:val="00FA7DDF"/>
    <w:rsid w:val="00FD4559"/>
    <w:rsid w:val="00FE200E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2021-10-30T14:11:00Z</cp:lastPrinted>
  <dcterms:created xsi:type="dcterms:W3CDTF">2022-12-22T16:15:00Z</dcterms:created>
  <dcterms:modified xsi:type="dcterms:W3CDTF">2022-12-28T10:28:00Z</dcterms:modified>
</cp:coreProperties>
</file>